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6F543" w14:textId="232D855D" w:rsidR="00340CB9" w:rsidRPr="00340CB9" w:rsidRDefault="00340CB9" w:rsidP="00340CB9">
      <w:r w:rsidRPr="00340CB9">
        <w:t xml:space="preserve">Диспансеризация взрослого населения в медицинской организации по месту прикрепления проводится </w:t>
      </w:r>
      <w:r w:rsidRPr="00340CB9">
        <w:rPr>
          <w:b/>
          <w:bCs/>
        </w:rPr>
        <w:t>ежегодно для граждан с 40 лет и один раз в три года для граждан в возрасте от 18 до 39 лет</w:t>
      </w:r>
      <w:r w:rsidRPr="00340CB9">
        <w:t>.</w:t>
      </w:r>
    </w:p>
    <w:p w14:paraId="367BD5AC" w14:textId="4BEE4477" w:rsidR="00340CB9" w:rsidRPr="00340CB9" w:rsidRDefault="00340CB9" w:rsidP="00340CB9">
      <w:r w:rsidRPr="00340CB9">
        <w:t xml:space="preserve">Порядок и сроки проведения регламентируются </w:t>
      </w:r>
      <w:hyperlink r:id="rId5" w:tgtFrame="_blank" w:history="1">
        <w:r w:rsidRPr="00340CB9">
          <w:rPr>
            <w:rStyle w:val="a3"/>
          </w:rPr>
          <w:t>Приказ</w:t>
        </w:r>
        <w:r w:rsidRPr="00340CB9">
          <w:rPr>
            <w:rStyle w:val="a3"/>
          </w:rPr>
          <w:t>о</w:t>
        </w:r>
        <w:r w:rsidRPr="00340CB9">
          <w:rPr>
            <w:rStyle w:val="a3"/>
          </w:rPr>
          <w:t>м</w:t>
        </w:r>
        <w:r w:rsidRPr="00340CB9">
          <w:rPr>
            <w:rStyle w:val="a3"/>
          </w:rPr>
          <w:t xml:space="preserve"> </w:t>
        </w:r>
        <w:r w:rsidRPr="00340CB9">
          <w:rPr>
            <w:rStyle w:val="a3"/>
          </w:rPr>
          <w:t>Минздрава России № 404н</w:t>
        </w:r>
      </w:hyperlink>
      <w:r w:rsidRPr="00340CB9">
        <w:t xml:space="preserve">. </w:t>
      </w:r>
    </w:p>
    <w:p w14:paraId="47C0ED9E" w14:textId="77777777" w:rsidR="00340CB9" w:rsidRPr="00340CB9" w:rsidRDefault="00340CB9" w:rsidP="00340CB9">
      <w:pPr>
        <w:rPr>
          <w:b/>
          <w:bCs/>
        </w:rPr>
      </w:pPr>
      <w:r w:rsidRPr="00340CB9">
        <w:rPr>
          <w:b/>
          <w:bCs/>
        </w:rPr>
        <w:t>Сроки и периодичность</w:t>
      </w:r>
    </w:p>
    <w:p w14:paraId="4F68A0D6" w14:textId="77777777" w:rsidR="00340CB9" w:rsidRPr="00340CB9" w:rsidRDefault="00340CB9" w:rsidP="00340CB9">
      <w:pPr>
        <w:numPr>
          <w:ilvl w:val="0"/>
          <w:numId w:val="1"/>
        </w:numPr>
      </w:pPr>
      <w:r w:rsidRPr="00340CB9">
        <w:rPr>
          <w:b/>
          <w:bCs/>
        </w:rPr>
        <w:t>С 18 до 39 лет включительно:</w:t>
      </w:r>
      <w:r w:rsidRPr="00340CB9">
        <w:t xml:space="preserve"> 1 раз в 3 года (годом прохождения считается календарный год достижения соответствующего возраста).</w:t>
      </w:r>
    </w:p>
    <w:p w14:paraId="7BEF14CB" w14:textId="77777777" w:rsidR="00340CB9" w:rsidRPr="00340CB9" w:rsidRDefault="00340CB9" w:rsidP="00340CB9">
      <w:pPr>
        <w:numPr>
          <w:ilvl w:val="0"/>
          <w:numId w:val="1"/>
        </w:numPr>
      </w:pPr>
      <w:r w:rsidRPr="00340CB9">
        <w:rPr>
          <w:b/>
          <w:bCs/>
        </w:rPr>
        <w:t>С 40 лет и старше:</w:t>
      </w:r>
      <w:r w:rsidRPr="00340CB9">
        <w:t xml:space="preserve"> ежегодно.</w:t>
      </w:r>
    </w:p>
    <w:p w14:paraId="1DFDB4E5" w14:textId="77777777" w:rsidR="00340CB9" w:rsidRPr="00340CB9" w:rsidRDefault="00340CB9" w:rsidP="00340CB9">
      <w:pPr>
        <w:numPr>
          <w:ilvl w:val="0"/>
          <w:numId w:val="1"/>
        </w:numPr>
      </w:pPr>
      <w:r w:rsidRPr="00340CB9">
        <w:rPr>
          <w:b/>
          <w:bCs/>
        </w:rPr>
        <w:t>Отдельные категории граждан:</w:t>
      </w:r>
      <w:r w:rsidRPr="00340CB9">
        <w:t xml:space="preserve"> например, инвалиды Великой Отечественной войны, ветераны боевых действий и некоторые другие группы — ежегодно независимо от возраста.</w:t>
      </w:r>
    </w:p>
    <w:p w14:paraId="2911867E" w14:textId="3B3D2D34" w:rsidR="00340CB9" w:rsidRPr="00340CB9" w:rsidRDefault="00340CB9" w:rsidP="00340CB9">
      <w:pPr>
        <w:numPr>
          <w:ilvl w:val="0"/>
          <w:numId w:val="1"/>
        </w:numPr>
      </w:pPr>
      <w:r w:rsidRPr="00340CB9">
        <w:rPr>
          <w:b/>
          <w:bCs/>
        </w:rPr>
        <w:t>Профилактический медицинский осмотр:</w:t>
      </w:r>
      <w:r w:rsidRPr="00340CB9">
        <w:t xml:space="preserve"> проводится ежегодно в качестве самостоятельного мероприятия или части диспансеризации. </w:t>
      </w:r>
    </w:p>
    <w:p w14:paraId="20614653" w14:textId="77777777" w:rsidR="00340CB9" w:rsidRPr="00340CB9" w:rsidRDefault="00340CB9" w:rsidP="00340CB9">
      <w:pPr>
        <w:rPr>
          <w:b/>
          <w:bCs/>
        </w:rPr>
      </w:pPr>
      <w:r w:rsidRPr="00340CB9">
        <w:rPr>
          <w:b/>
          <w:bCs/>
        </w:rPr>
        <w:t>Порядок прохождения</w:t>
      </w:r>
    </w:p>
    <w:p w14:paraId="4ED39A9E" w14:textId="42B79B4E" w:rsidR="00340CB9" w:rsidRPr="00340CB9" w:rsidRDefault="00340CB9" w:rsidP="00340CB9">
      <w:pPr>
        <w:numPr>
          <w:ilvl w:val="0"/>
          <w:numId w:val="2"/>
        </w:numPr>
      </w:pPr>
      <w:r w:rsidRPr="00340CB9">
        <w:rPr>
          <w:b/>
          <w:bCs/>
        </w:rPr>
        <w:t>Где проходить:</w:t>
      </w:r>
      <w:r w:rsidRPr="00340CB9">
        <w:t xml:space="preserve"> В поликлинике или другой медицинской организации, в которой вы получаете первичную медико-санитарную помощь и к которой прикреплены по полису ОМС. </w:t>
      </w:r>
    </w:p>
    <w:p w14:paraId="26DF8FA5" w14:textId="18CDC938" w:rsidR="00340CB9" w:rsidRPr="00340CB9" w:rsidRDefault="00340CB9" w:rsidP="00340CB9">
      <w:pPr>
        <w:numPr>
          <w:ilvl w:val="0"/>
          <w:numId w:val="2"/>
        </w:numPr>
      </w:pPr>
      <w:r w:rsidRPr="00340CB9">
        <w:rPr>
          <w:b/>
          <w:bCs/>
        </w:rPr>
        <w:t>Что нужно с собой:</w:t>
      </w:r>
      <w:r w:rsidRPr="00340CB9">
        <w:t xml:space="preserve"> Паспорт и действующий полис обязательного медицинского страхования (ОМС). </w:t>
      </w:r>
    </w:p>
    <w:p w14:paraId="69966429" w14:textId="0175E64B" w:rsidR="00340CB9" w:rsidRPr="00340CB9" w:rsidRDefault="00340CB9" w:rsidP="00340CB9">
      <w:pPr>
        <w:numPr>
          <w:ilvl w:val="0"/>
          <w:numId w:val="2"/>
        </w:numPr>
      </w:pPr>
      <w:r w:rsidRPr="00340CB9">
        <w:rPr>
          <w:b/>
          <w:bCs/>
        </w:rPr>
        <w:t>Добровольный характер:</w:t>
      </w:r>
      <w:r w:rsidRPr="00340CB9">
        <w:t xml:space="preserve"> Обследование проводится только при наличии письменного согласия гражданина. От осмотра можно отказаться полностью или частично. </w:t>
      </w:r>
    </w:p>
    <w:p w14:paraId="498D7414" w14:textId="77777777" w:rsidR="00340CB9" w:rsidRPr="00340CB9" w:rsidRDefault="00340CB9" w:rsidP="00340CB9">
      <w:pPr>
        <w:numPr>
          <w:ilvl w:val="0"/>
          <w:numId w:val="2"/>
        </w:numPr>
      </w:pPr>
      <w:r w:rsidRPr="00340CB9">
        <w:rPr>
          <w:b/>
          <w:bCs/>
        </w:rPr>
        <w:t>Этапы:</w:t>
      </w:r>
    </w:p>
    <w:p w14:paraId="52AAEE6B" w14:textId="77777777" w:rsidR="00340CB9" w:rsidRPr="00340CB9" w:rsidRDefault="00340CB9" w:rsidP="00340CB9">
      <w:pPr>
        <w:numPr>
          <w:ilvl w:val="1"/>
          <w:numId w:val="2"/>
        </w:numPr>
      </w:pPr>
      <w:r w:rsidRPr="00340CB9">
        <w:rPr>
          <w:b/>
          <w:bCs/>
        </w:rPr>
        <w:t>Первый этап (скрининг):</w:t>
      </w:r>
      <w:r w:rsidRPr="00340CB9">
        <w:t xml:space="preserve"> включает анкетирование, измерение давления, расчет индекса массы тела, анализы крови на холестерин и глюкозу, флюорографию, ЭКГ и осмотр терапевтом (набор тестов зависит от возраста).</w:t>
      </w:r>
    </w:p>
    <w:p w14:paraId="02895FD5" w14:textId="231085EB" w:rsidR="00340CB9" w:rsidRPr="00340CB9" w:rsidRDefault="00340CB9" w:rsidP="00340CB9">
      <w:pPr>
        <w:numPr>
          <w:ilvl w:val="1"/>
          <w:numId w:val="2"/>
        </w:numPr>
      </w:pPr>
      <w:r w:rsidRPr="00340CB9">
        <w:rPr>
          <w:b/>
          <w:bCs/>
        </w:rPr>
        <w:t>Второй этап:</w:t>
      </w:r>
      <w:r w:rsidRPr="00340CB9">
        <w:t xml:space="preserve"> назначается при необходимости для дополнительного обследования и уточнения диагноза узкими специалистами. </w:t>
      </w:r>
    </w:p>
    <w:p w14:paraId="6B2E2380" w14:textId="77777777" w:rsidR="00340CB9" w:rsidRPr="00340CB9" w:rsidRDefault="00340CB9" w:rsidP="00340CB9">
      <w:pPr>
        <w:numPr>
          <w:ilvl w:val="0"/>
          <w:numId w:val="2"/>
        </w:numPr>
      </w:pPr>
      <w:r w:rsidRPr="00340CB9">
        <w:rPr>
          <w:b/>
          <w:bCs/>
        </w:rPr>
        <w:t>Трудовые гарантии:</w:t>
      </w:r>
      <w:r w:rsidRPr="00340CB9">
        <w:t xml:space="preserve"> Согласно ст. 185.1 ТК РФ, работающим гражданам для прохождения диспансеризации предоставляется один освобожденный от работы день раз в три года, а работникам пенсионного и предпенсионного возраста — два рабочих дня ежегодно с сохранением места работы и среднего заработка.</w:t>
      </w:r>
    </w:p>
    <w:p w14:paraId="2260BC92" w14:textId="77777777" w:rsidR="00D41320" w:rsidRDefault="00D41320"/>
    <w:sectPr w:rsidR="00D41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56426"/>
    <w:multiLevelType w:val="multilevel"/>
    <w:tmpl w:val="8F2A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C3F21"/>
    <w:multiLevelType w:val="multilevel"/>
    <w:tmpl w:val="33CC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B9"/>
    <w:rsid w:val="00340CB9"/>
    <w:rsid w:val="005C02E1"/>
    <w:rsid w:val="00D4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7D4D"/>
  <w15:chartTrackingRefBased/>
  <w15:docId w15:val="{8F5796C2-B98B-4430-B148-EF204874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C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0CB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40C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9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5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43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813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2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40131444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</cp:revision>
  <dcterms:created xsi:type="dcterms:W3CDTF">2026-08-26T11:07:00Z</dcterms:created>
  <dcterms:modified xsi:type="dcterms:W3CDTF">2026-08-26T11:14:00Z</dcterms:modified>
</cp:coreProperties>
</file>